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DF38" w14:textId="2FD5769D" w:rsidR="004C35A8" w:rsidRPr="002C5C6C" w:rsidRDefault="004C35A8" w:rsidP="002C5C6C">
      <w:pPr>
        <w:jc w:val="center"/>
        <w:rPr>
          <w:b/>
          <w:bCs/>
          <w:sz w:val="28"/>
          <w:szCs w:val="28"/>
        </w:rPr>
      </w:pPr>
      <w:r w:rsidRPr="002C5C6C">
        <w:rPr>
          <w:b/>
          <w:bCs/>
          <w:sz w:val="28"/>
          <w:szCs w:val="28"/>
        </w:rPr>
        <w:t xml:space="preserve">Uchwała Nr </w:t>
      </w:r>
      <w:r w:rsidR="00435F3E" w:rsidRPr="002C5C6C">
        <w:rPr>
          <w:b/>
          <w:bCs/>
          <w:sz w:val="28"/>
          <w:szCs w:val="28"/>
        </w:rPr>
        <w:t>XLIII</w:t>
      </w:r>
      <w:r w:rsidRPr="002C5C6C">
        <w:rPr>
          <w:b/>
          <w:bCs/>
          <w:sz w:val="28"/>
          <w:szCs w:val="28"/>
        </w:rPr>
        <w:t>/</w:t>
      </w:r>
      <w:r w:rsidR="00A62032" w:rsidRPr="002C5C6C">
        <w:rPr>
          <w:b/>
          <w:bCs/>
          <w:sz w:val="28"/>
          <w:szCs w:val="28"/>
        </w:rPr>
        <w:t>284</w:t>
      </w:r>
      <w:r w:rsidRPr="002C5C6C">
        <w:rPr>
          <w:b/>
          <w:bCs/>
          <w:sz w:val="28"/>
          <w:szCs w:val="28"/>
        </w:rPr>
        <w:t>/20</w:t>
      </w:r>
      <w:r w:rsidR="00435F3E" w:rsidRPr="002C5C6C">
        <w:rPr>
          <w:b/>
          <w:bCs/>
          <w:sz w:val="28"/>
          <w:szCs w:val="28"/>
        </w:rPr>
        <w:t>22</w:t>
      </w:r>
    </w:p>
    <w:p w14:paraId="3E6F30EC" w14:textId="77777777" w:rsidR="004C35A8" w:rsidRPr="002C5C6C" w:rsidRDefault="004C35A8" w:rsidP="002C5C6C">
      <w:pPr>
        <w:jc w:val="center"/>
        <w:rPr>
          <w:b/>
          <w:bCs/>
          <w:sz w:val="28"/>
          <w:szCs w:val="28"/>
        </w:rPr>
      </w:pPr>
      <w:r w:rsidRPr="002C5C6C">
        <w:rPr>
          <w:b/>
          <w:bCs/>
          <w:sz w:val="28"/>
          <w:szCs w:val="28"/>
        </w:rPr>
        <w:t xml:space="preserve">Rady Miasta Stoczek Łukowski </w:t>
      </w:r>
    </w:p>
    <w:p w14:paraId="4AB4B5CF" w14:textId="709DA497" w:rsidR="004C35A8" w:rsidRPr="002C5C6C" w:rsidRDefault="004C35A8" w:rsidP="002C5C6C">
      <w:pPr>
        <w:jc w:val="center"/>
        <w:rPr>
          <w:b/>
          <w:bCs/>
          <w:sz w:val="28"/>
          <w:szCs w:val="28"/>
        </w:rPr>
      </w:pPr>
      <w:r w:rsidRPr="002C5C6C">
        <w:rPr>
          <w:b/>
          <w:bCs/>
          <w:sz w:val="28"/>
          <w:szCs w:val="28"/>
        </w:rPr>
        <w:t xml:space="preserve">z dnia  </w:t>
      </w:r>
      <w:r w:rsidR="00BF161F" w:rsidRPr="002C5C6C">
        <w:rPr>
          <w:b/>
          <w:bCs/>
          <w:sz w:val="28"/>
          <w:szCs w:val="28"/>
        </w:rPr>
        <w:t xml:space="preserve">29 </w:t>
      </w:r>
      <w:r w:rsidR="00435F3E" w:rsidRPr="002C5C6C">
        <w:rPr>
          <w:b/>
          <w:bCs/>
          <w:sz w:val="28"/>
          <w:szCs w:val="28"/>
        </w:rPr>
        <w:t>listopada</w:t>
      </w:r>
      <w:r w:rsidRPr="002C5C6C">
        <w:rPr>
          <w:b/>
          <w:bCs/>
          <w:sz w:val="28"/>
          <w:szCs w:val="28"/>
        </w:rPr>
        <w:t xml:space="preserve"> 20</w:t>
      </w:r>
      <w:r w:rsidR="00435F3E" w:rsidRPr="002C5C6C">
        <w:rPr>
          <w:b/>
          <w:bCs/>
          <w:sz w:val="28"/>
          <w:szCs w:val="28"/>
        </w:rPr>
        <w:t>22</w:t>
      </w:r>
      <w:r w:rsidRPr="002C5C6C">
        <w:rPr>
          <w:b/>
          <w:bCs/>
          <w:sz w:val="28"/>
          <w:szCs w:val="28"/>
        </w:rPr>
        <w:t xml:space="preserve"> r.</w:t>
      </w:r>
    </w:p>
    <w:p w14:paraId="11AFAB81" w14:textId="77777777" w:rsidR="004C35A8" w:rsidRPr="002C5C6C" w:rsidRDefault="004C35A8" w:rsidP="002C5C6C">
      <w:pPr>
        <w:rPr>
          <w:b/>
          <w:bCs/>
          <w:sz w:val="28"/>
          <w:szCs w:val="28"/>
        </w:rPr>
      </w:pPr>
      <w:bookmarkStart w:id="0" w:name="_Hlk118805059"/>
    </w:p>
    <w:p w14:paraId="636BDFFF" w14:textId="5E8CFD9B" w:rsidR="004C35A8" w:rsidRPr="002C5C6C" w:rsidRDefault="004C35A8" w:rsidP="002C5C6C">
      <w:pPr>
        <w:pStyle w:val="Tekstpodstawowy"/>
        <w:rPr>
          <w:szCs w:val="28"/>
        </w:rPr>
      </w:pPr>
      <w:r w:rsidRPr="002C5C6C">
        <w:rPr>
          <w:szCs w:val="28"/>
        </w:rPr>
        <w:t xml:space="preserve">w sprawie zmiany  regulaminu określającego wysokość oraz szczegółowe warunki przyznawania dodatku motywacyjnego, dodatku funkcyjnego, dodatku za warunki pracy, wynagrodzenia za godziny ponadwymiarowe </w:t>
      </w:r>
      <w:r w:rsidR="002C5C6C">
        <w:rPr>
          <w:szCs w:val="28"/>
        </w:rPr>
        <w:t xml:space="preserve">                      </w:t>
      </w:r>
      <w:r w:rsidRPr="002C5C6C">
        <w:rPr>
          <w:szCs w:val="28"/>
        </w:rPr>
        <w:t>i godziny doraźnych zastępstw oraz wysokość nagród dla nauczycieli zatrudnionych w szkołach prowadzonych przez Miasto Stoczek Łukowski</w:t>
      </w:r>
    </w:p>
    <w:bookmarkEnd w:id="0"/>
    <w:p w14:paraId="3C7D1AD2" w14:textId="61EA096F" w:rsidR="004C35A8" w:rsidRDefault="004C35A8" w:rsidP="002C5C6C">
      <w:pPr>
        <w:jc w:val="both"/>
        <w:rPr>
          <w:b/>
          <w:bCs/>
          <w:sz w:val="28"/>
          <w:szCs w:val="28"/>
        </w:rPr>
      </w:pPr>
    </w:p>
    <w:p w14:paraId="6A78D744" w14:textId="77777777" w:rsidR="002C5C6C" w:rsidRPr="002C5C6C" w:rsidRDefault="002C5C6C" w:rsidP="002C5C6C">
      <w:pPr>
        <w:jc w:val="both"/>
        <w:rPr>
          <w:b/>
          <w:bCs/>
          <w:sz w:val="28"/>
          <w:szCs w:val="28"/>
        </w:rPr>
      </w:pPr>
    </w:p>
    <w:p w14:paraId="267AB452" w14:textId="435C38C0" w:rsidR="004C35A8" w:rsidRPr="002C5C6C" w:rsidRDefault="004C35A8" w:rsidP="002C5C6C">
      <w:pPr>
        <w:ind w:firstLine="708"/>
        <w:jc w:val="both"/>
        <w:rPr>
          <w:sz w:val="28"/>
          <w:szCs w:val="28"/>
        </w:rPr>
      </w:pPr>
      <w:r w:rsidRPr="002C5C6C">
        <w:rPr>
          <w:sz w:val="28"/>
          <w:szCs w:val="28"/>
        </w:rPr>
        <w:t>Na podstawie art. 18 ust. 2 pkt 15 ustawy z dnia 8 marca 1990 r.</w:t>
      </w:r>
      <w:r w:rsidR="007A1A08" w:rsidRPr="002C5C6C">
        <w:rPr>
          <w:sz w:val="28"/>
          <w:szCs w:val="28"/>
        </w:rPr>
        <w:t xml:space="preserve"> </w:t>
      </w:r>
      <w:r w:rsidR="002C5C6C">
        <w:rPr>
          <w:sz w:val="28"/>
          <w:szCs w:val="28"/>
        </w:rPr>
        <w:t xml:space="preserve">                                   </w:t>
      </w:r>
      <w:r w:rsidRPr="002C5C6C">
        <w:rPr>
          <w:sz w:val="28"/>
          <w:szCs w:val="28"/>
        </w:rPr>
        <w:t>o samorządzie gminnym (Dz. U. z 20</w:t>
      </w:r>
      <w:r w:rsidR="00435F3E" w:rsidRPr="002C5C6C">
        <w:rPr>
          <w:sz w:val="28"/>
          <w:szCs w:val="28"/>
        </w:rPr>
        <w:t>22</w:t>
      </w:r>
      <w:r w:rsidRPr="002C5C6C">
        <w:rPr>
          <w:sz w:val="28"/>
          <w:szCs w:val="28"/>
        </w:rPr>
        <w:t xml:space="preserve"> r. poz. 5</w:t>
      </w:r>
      <w:r w:rsidR="00435F3E" w:rsidRPr="002C5C6C">
        <w:rPr>
          <w:sz w:val="28"/>
          <w:szCs w:val="28"/>
        </w:rPr>
        <w:t xml:space="preserve">59 z </w:t>
      </w:r>
      <w:proofErr w:type="spellStart"/>
      <w:r w:rsidR="00435F3E" w:rsidRPr="002C5C6C">
        <w:rPr>
          <w:sz w:val="28"/>
          <w:szCs w:val="28"/>
        </w:rPr>
        <w:t>póżn</w:t>
      </w:r>
      <w:proofErr w:type="spellEnd"/>
      <w:r w:rsidR="00435F3E" w:rsidRPr="002C5C6C">
        <w:rPr>
          <w:sz w:val="28"/>
          <w:szCs w:val="28"/>
        </w:rPr>
        <w:t>. zm.</w:t>
      </w:r>
      <w:r w:rsidRPr="002C5C6C">
        <w:rPr>
          <w:sz w:val="28"/>
          <w:szCs w:val="28"/>
        </w:rPr>
        <w:t xml:space="preserve"> ) oraz art. 30 </w:t>
      </w:r>
      <w:r w:rsidR="002C5C6C">
        <w:rPr>
          <w:sz w:val="28"/>
          <w:szCs w:val="28"/>
        </w:rPr>
        <w:t xml:space="preserve">                     </w:t>
      </w:r>
      <w:r w:rsidRPr="002C5C6C">
        <w:rPr>
          <w:sz w:val="28"/>
          <w:szCs w:val="28"/>
        </w:rPr>
        <w:t>ust. 6 i 6a w związku z art. 91d pkt 1 ustawy z dnia 26 stycznia 1982 r. Karta  Nauczyciela (Dz. U. z 20</w:t>
      </w:r>
      <w:r w:rsidR="00435F3E" w:rsidRPr="002C5C6C">
        <w:rPr>
          <w:sz w:val="28"/>
          <w:szCs w:val="28"/>
        </w:rPr>
        <w:t>21</w:t>
      </w:r>
      <w:r w:rsidRPr="002C5C6C">
        <w:rPr>
          <w:sz w:val="28"/>
          <w:szCs w:val="28"/>
        </w:rPr>
        <w:t xml:space="preserve"> r. poz. </w:t>
      </w:r>
      <w:r w:rsidR="00435F3E" w:rsidRPr="002C5C6C">
        <w:rPr>
          <w:sz w:val="28"/>
          <w:szCs w:val="28"/>
        </w:rPr>
        <w:t>1762</w:t>
      </w:r>
      <w:r w:rsidRPr="002C5C6C">
        <w:rPr>
          <w:sz w:val="28"/>
          <w:szCs w:val="28"/>
        </w:rPr>
        <w:t xml:space="preserve">, z </w:t>
      </w:r>
      <w:proofErr w:type="spellStart"/>
      <w:r w:rsidRPr="002C5C6C">
        <w:rPr>
          <w:sz w:val="28"/>
          <w:szCs w:val="28"/>
        </w:rPr>
        <w:t>późn</w:t>
      </w:r>
      <w:proofErr w:type="spellEnd"/>
      <w:r w:rsidRPr="002C5C6C">
        <w:rPr>
          <w:sz w:val="28"/>
          <w:szCs w:val="28"/>
        </w:rPr>
        <w:t>. zm.), po uzgodnieniu ze związkami zawodowymi zrzeszającymi nauczycieli, Rada Miasta Stoczek Łukowski uchwala, co następuje:</w:t>
      </w:r>
    </w:p>
    <w:p w14:paraId="3F2ADA3E" w14:textId="77777777" w:rsidR="007A1A08" w:rsidRPr="002C5C6C" w:rsidRDefault="007A1A08" w:rsidP="002C5C6C">
      <w:pPr>
        <w:jc w:val="both"/>
        <w:rPr>
          <w:sz w:val="28"/>
          <w:szCs w:val="28"/>
        </w:rPr>
      </w:pPr>
    </w:p>
    <w:p w14:paraId="4C6472F3" w14:textId="77777777" w:rsidR="004C35A8" w:rsidRPr="002C5C6C" w:rsidRDefault="004C35A8" w:rsidP="002C5C6C">
      <w:pPr>
        <w:jc w:val="center"/>
        <w:rPr>
          <w:b/>
          <w:bCs/>
          <w:sz w:val="28"/>
          <w:szCs w:val="28"/>
        </w:rPr>
      </w:pPr>
      <w:r w:rsidRPr="002C5C6C">
        <w:rPr>
          <w:b/>
          <w:bCs/>
          <w:sz w:val="28"/>
          <w:szCs w:val="28"/>
        </w:rPr>
        <w:t>§ 1.</w:t>
      </w:r>
    </w:p>
    <w:p w14:paraId="449AA0DB" w14:textId="65DF215E" w:rsidR="004C35A8" w:rsidRPr="002C5C6C" w:rsidRDefault="004C35A8" w:rsidP="002C5C6C">
      <w:pPr>
        <w:pStyle w:val="Tekstpodstawowy"/>
        <w:rPr>
          <w:b w:val="0"/>
          <w:bCs w:val="0"/>
          <w:szCs w:val="28"/>
        </w:rPr>
      </w:pPr>
      <w:r w:rsidRPr="002C5C6C">
        <w:rPr>
          <w:b w:val="0"/>
          <w:bCs w:val="0"/>
          <w:szCs w:val="28"/>
        </w:rPr>
        <w:t xml:space="preserve">§ 3 ust. 2 uchwały Nr  XXVI/117/2009 Rady Miasta Stoczek Łukowski z dnia </w:t>
      </w:r>
      <w:r w:rsidR="002C5C6C">
        <w:rPr>
          <w:b w:val="0"/>
          <w:bCs w:val="0"/>
          <w:szCs w:val="28"/>
        </w:rPr>
        <w:t xml:space="preserve">                   </w:t>
      </w:r>
      <w:r w:rsidRPr="002C5C6C">
        <w:rPr>
          <w:b w:val="0"/>
          <w:bCs w:val="0"/>
          <w:szCs w:val="28"/>
        </w:rPr>
        <w:t>27 marca  2009 roku w sprawie regulaminu określającego wysokość oraz szczegółowe warunki przyznawania dodatku motywacyjnego, dodatku funkcyjnego, dodatku za warunki pracy, wynagrodzenia za godziny ponadwymiarowe i godziny doraźnych zastępstw oraz wysokość nagród dla nauczycieli zatrudnionych w szkołach prowadzonych przez Miasto Stoczek Łukowski, zmienionej uchwałą Nr XXXVII/172/2010 Rady Miasta Stoczek Łukowski z dnia  22 lutego 2010 r. (Dz. Urz. Woj. Lubelskiego z 2010 r., Nr 39, poz. 864)</w:t>
      </w:r>
      <w:r w:rsidR="007A1A08" w:rsidRPr="002C5C6C">
        <w:rPr>
          <w:b w:val="0"/>
          <w:bCs w:val="0"/>
          <w:szCs w:val="28"/>
        </w:rPr>
        <w:t xml:space="preserve"> oraz</w:t>
      </w:r>
      <w:r w:rsidR="00435F3E" w:rsidRPr="002C5C6C">
        <w:rPr>
          <w:b w:val="0"/>
          <w:bCs w:val="0"/>
          <w:szCs w:val="28"/>
        </w:rPr>
        <w:t xml:space="preserve"> zmienionej uchwałą </w:t>
      </w:r>
      <w:r w:rsidR="007A1A08" w:rsidRPr="002C5C6C">
        <w:rPr>
          <w:b w:val="0"/>
          <w:bCs w:val="0"/>
          <w:szCs w:val="28"/>
        </w:rPr>
        <w:t xml:space="preserve">Nr X/62/2019 Rady Miasta Stoczek Łukowski z dnia 27 sierpnia 2019 r. (Dz. Urz. Woj. Lubelskiego poz. 5108) </w:t>
      </w:r>
      <w:r w:rsidRPr="002C5C6C">
        <w:rPr>
          <w:b w:val="0"/>
          <w:bCs w:val="0"/>
          <w:szCs w:val="28"/>
        </w:rPr>
        <w:t xml:space="preserve">otrzymuje brzmienie: </w:t>
      </w:r>
    </w:p>
    <w:p w14:paraId="7B19BD75" w14:textId="4CA9D910" w:rsidR="004C35A8" w:rsidRPr="002C5C6C" w:rsidRDefault="004C35A8" w:rsidP="002C5C6C">
      <w:pPr>
        <w:pStyle w:val="Tekstpodstawowy"/>
        <w:rPr>
          <w:b w:val="0"/>
          <w:bCs w:val="0"/>
          <w:szCs w:val="28"/>
        </w:rPr>
      </w:pPr>
      <w:r w:rsidRPr="002C5C6C">
        <w:rPr>
          <w:b w:val="0"/>
          <w:bCs w:val="0"/>
          <w:szCs w:val="28"/>
        </w:rPr>
        <w:t xml:space="preserve">„ § 3. 2. Dodatek funkcyjny przysługuje:  </w:t>
      </w:r>
    </w:p>
    <w:p w14:paraId="52363BB7" w14:textId="1C886B1C" w:rsidR="002C5C6C" w:rsidRDefault="004C35A8" w:rsidP="002C5C6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2C5C6C">
        <w:rPr>
          <w:sz w:val="28"/>
          <w:szCs w:val="28"/>
        </w:rPr>
        <w:t xml:space="preserve">nauczycielom, którym powierzono sprawowanie funkcji opiekuna stażu </w:t>
      </w:r>
      <w:r w:rsidR="002C5C6C">
        <w:rPr>
          <w:sz w:val="28"/>
          <w:szCs w:val="28"/>
        </w:rPr>
        <w:t xml:space="preserve">                    </w:t>
      </w:r>
      <w:r w:rsidRPr="002C5C6C">
        <w:rPr>
          <w:sz w:val="28"/>
          <w:szCs w:val="28"/>
        </w:rPr>
        <w:t>w wysokości 100 zł.;</w:t>
      </w:r>
    </w:p>
    <w:p w14:paraId="066549B3" w14:textId="1DB76317" w:rsidR="007A1A08" w:rsidRPr="002C5C6C" w:rsidRDefault="007A1A08" w:rsidP="002C5C6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2C5C6C">
        <w:rPr>
          <w:sz w:val="28"/>
          <w:szCs w:val="28"/>
        </w:rPr>
        <w:t>nauczycielom, którym powierzono sprawowanie funkcji mentora</w:t>
      </w:r>
      <w:r w:rsidR="00AC6579" w:rsidRPr="002C5C6C">
        <w:rPr>
          <w:sz w:val="28"/>
          <w:szCs w:val="28"/>
        </w:rPr>
        <w:t xml:space="preserve"> </w:t>
      </w:r>
      <w:r w:rsidR="002C5C6C">
        <w:rPr>
          <w:sz w:val="28"/>
          <w:szCs w:val="28"/>
        </w:rPr>
        <w:t xml:space="preserve">                                   </w:t>
      </w:r>
      <w:r w:rsidRPr="002C5C6C">
        <w:rPr>
          <w:sz w:val="28"/>
          <w:szCs w:val="28"/>
        </w:rPr>
        <w:t xml:space="preserve">w wysokości 100 zł.; </w:t>
      </w:r>
    </w:p>
    <w:p w14:paraId="09592092" w14:textId="77777777" w:rsidR="002C5C6C" w:rsidRDefault="004C35A8" w:rsidP="002C5C6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C5C6C">
        <w:rPr>
          <w:sz w:val="28"/>
          <w:szCs w:val="28"/>
        </w:rPr>
        <w:t>nauczycielom, którym powierzono sprawowanie funkcji wychowawcy klasy oraz oddział</w:t>
      </w:r>
      <w:r w:rsidR="00AC6579" w:rsidRPr="002C5C6C">
        <w:rPr>
          <w:sz w:val="28"/>
          <w:szCs w:val="28"/>
        </w:rPr>
        <w:t>u</w:t>
      </w:r>
      <w:r w:rsidRPr="002C5C6C">
        <w:rPr>
          <w:sz w:val="28"/>
          <w:szCs w:val="28"/>
        </w:rPr>
        <w:t xml:space="preserve"> przedszkoln</w:t>
      </w:r>
      <w:r w:rsidR="00AC6579" w:rsidRPr="002C5C6C">
        <w:rPr>
          <w:sz w:val="28"/>
          <w:szCs w:val="28"/>
        </w:rPr>
        <w:t>ego</w:t>
      </w:r>
      <w:r w:rsidRPr="002C5C6C">
        <w:rPr>
          <w:sz w:val="28"/>
          <w:szCs w:val="28"/>
        </w:rPr>
        <w:t xml:space="preserve">: </w:t>
      </w:r>
    </w:p>
    <w:p w14:paraId="4CBCD099" w14:textId="77777777" w:rsidR="002C5C6C" w:rsidRDefault="004C35A8" w:rsidP="002C5C6C">
      <w:pPr>
        <w:pStyle w:val="Akapitzlist"/>
        <w:ind w:left="405"/>
        <w:rPr>
          <w:sz w:val="28"/>
          <w:szCs w:val="28"/>
        </w:rPr>
      </w:pPr>
      <w:r w:rsidRPr="002C5C6C">
        <w:rPr>
          <w:sz w:val="28"/>
          <w:szCs w:val="28"/>
        </w:rPr>
        <w:t>a) do 20 uczniów lub wychowanków w oddziale w wysokości 300 zł.;</w:t>
      </w:r>
      <w:r w:rsidR="002C5C6C">
        <w:rPr>
          <w:sz w:val="28"/>
          <w:szCs w:val="28"/>
        </w:rPr>
        <w:t xml:space="preserve"> </w:t>
      </w:r>
    </w:p>
    <w:p w14:paraId="28309E4C" w14:textId="1E3607BC" w:rsidR="004C35A8" w:rsidRPr="002C5C6C" w:rsidRDefault="004C35A8" w:rsidP="002C5C6C">
      <w:pPr>
        <w:pStyle w:val="Akapitzlist"/>
        <w:ind w:left="405"/>
        <w:rPr>
          <w:sz w:val="28"/>
          <w:szCs w:val="28"/>
        </w:rPr>
      </w:pPr>
      <w:r w:rsidRPr="002C5C6C">
        <w:rPr>
          <w:sz w:val="28"/>
          <w:szCs w:val="28"/>
        </w:rPr>
        <w:t>b) powyżej 20 uczniów lub wychowanków w oddziale w wysokości 350 zł”.</w:t>
      </w:r>
    </w:p>
    <w:p w14:paraId="0035322F" w14:textId="77777777" w:rsidR="00AC6579" w:rsidRPr="002C5C6C" w:rsidRDefault="00AC6579" w:rsidP="002C5C6C">
      <w:pPr>
        <w:pStyle w:val="Akapitzlist"/>
        <w:ind w:left="0"/>
        <w:rPr>
          <w:sz w:val="28"/>
          <w:szCs w:val="28"/>
        </w:rPr>
      </w:pPr>
    </w:p>
    <w:p w14:paraId="6C359EE0" w14:textId="77777777" w:rsidR="004C35A8" w:rsidRPr="002C5C6C" w:rsidRDefault="004C35A8" w:rsidP="002C5C6C">
      <w:pPr>
        <w:jc w:val="center"/>
        <w:rPr>
          <w:b/>
          <w:bCs/>
          <w:sz w:val="28"/>
          <w:szCs w:val="28"/>
        </w:rPr>
      </w:pPr>
      <w:r w:rsidRPr="002C5C6C">
        <w:rPr>
          <w:b/>
          <w:bCs/>
          <w:sz w:val="28"/>
          <w:szCs w:val="28"/>
        </w:rPr>
        <w:t>§ 2.</w:t>
      </w:r>
    </w:p>
    <w:p w14:paraId="601CEC56" w14:textId="13D2DEF6" w:rsidR="004C35A8" w:rsidRPr="002C5C6C" w:rsidRDefault="004C35A8" w:rsidP="002C5C6C">
      <w:pPr>
        <w:jc w:val="both"/>
        <w:rPr>
          <w:sz w:val="28"/>
          <w:szCs w:val="28"/>
        </w:rPr>
      </w:pPr>
      <w:r w:rsidRPr="002C5C6C">
        <w:rPr>
          <w:sz w:val="28"/>
          <w:szCs w:val="28"/>
        </w:rPr>
        <w:t>Wykonanie uchwały powierza się Burmistrzowi Miasta Stoczek Łukowski.</w:t>
      </w:r>
    </w:p>
    <w:p w14:paraId="1BC04B74" w14:textId="77777777" w:rsidR="00AC6579" w:rsidRPr="002C5C6C" w:rsidRDefault="00AC6579" w:rsidP="002C5C6C">
      <w:pPr>
        <w:rPr>
          <w:sz w:val="28"/>
          <w:szCs w:val="28"/>
        </w:rPr>
      </w:pPr>
    </w:p>
    <w:p w14:paraId="50A38DE9" w14:textId="77777777" w:rsidR="004C35A8" w:rsidRPr="002C5C6C" w:rsidRDefault="004C35A8" w:rsidP="002C5C6C">
      <w:pPr>
        <w:jc w:val="center"/>
        <w:rPr>
          <w:b/>
          <w:bCs/>
          <w:sz w:val="28"/>
          <w:szCs w:val="28"/>
        </w:rPr>
      </w:pPr>
      <w:r w:rsidRPr="002C5C6C">
        <w:rPr>
          <w:b/>
          <w:bCs/>
          <w:sz w:val="28"/>
          <w:szCs w:val="28"/>
        </w:rPr>
        <w:t>§ 3.</w:t>
      </w:r>
    </w:p>
    <w:p w14:paraId="65661E46" w14:textId="4A66924E" w:rsidR="0033544B" w:rsidRPr="002A1BC9" w:rsidRDefault="004C35A8" w:rsidP="002C5C6C">
      <w:pPr>
        <w:jc w:val="both"/>
      </w:pPr>
      <w:r w:rsidRPr="002C5C6C">
        <w:rPr>
          <w:sz w:val="28"/>
          <w:szCs w:val="28"/>
        </w:rPr>
        <w:t>Uchwała wchodzi w życie po upływie 14 dni od dnia ogłoszenia w Dzienniku Urzędowym Województwa Lubelskiego</w:t>
      </w:r>
      <w:r w:rsidR="00BF161F" w:rsidRPr="002C5C6C">
        <w:rPr>
          <w:sz w:val="28"/>
          <w:szCs w:val="28"/>
        </w:rPr>
        <w:t>.</w:t>
      </w:r>
    </w:p>
    <w:sectPr w:rsidR="0033544B" w:rsidRPr="002A1BC9" w:rsidSect="002C5C6C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642F78"/>
    <w:multiLevelType w:val="hybridMultilevel"/>
    <w:tmpl w:val="BE347828"/>
    <w:lvl w:ilvl="0" w:tplc="0415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447DF"/>
    <w:multiLevelType w:val="hybridMultilevel"/>
    <w:tmpl w:val="F60A9F92"/>
    <w:lvl w:ilvl="0" w:tplc="6D3CF15E">
      <w:start w:val="1"/>
      <w:numFmt w:val="decimal"/>
      <w:lvlText w:val="%1)"/>
      <w:lvlJc w:val="left"/>
      <w:pPr>
        <w:ind w:left="24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1876890312">
    <w:abstractNumId w:val="0"/>
  </w:num>
  <w:num w:numId="2" w16cid:durableId="99683950">
    <w:abstractNumId w:val="2"/>
  </w:num>
  <w:num w:numId="3" w16cid:durableId="118786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A8"/>
    <w:rsid w:val="00060778"/>
    <w:rsid w:val="002A1BC9"/>
    <w:rsid w:val="002C5C6C"/>
    <w:rsid w:val="0033544B"/>
    <w:rsid w:val="00435F3E"/>
    <w:rsid w:val="004C35A8"/>
    <w:rsid w:val="007A1A08"/>
    <w:rsid w:val="008C56E7"/>
    <w:rsid w:val="00A123AB"/>
    <w:rsid w:val="00A61EA2"/>
    <w:rsid w:val="00A62032"/>
    <w:rsid w:val="00AC6579"/>
    <w:rsid w:val="00B13726"/>
    <w:rsid w:val="00B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4406"/>
  <w15:chartTrackingRefBased/>
  <w15:docId w15:val="{156E6F9C-8FC1-45F3-9DED-C775785F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5A8"/>
    <w:pPr>
      <w:widowControl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3A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AB"/>
    <w:pPr>
      <w:keepNext/>
      <w:widowControl w:val="0"/>
      <w:suppressAutoHyphens/>
      <w:autoSpaceDN w:val="0"/>
      <w:spacing w:before="200" w:after="120"/>
      <w:textAlignment w:val="baseline"/>
      <w:outlineLvl w:val="1"/>
    </w:pPr>
    <w:rPr>
      <w:rFonts w:ascii="Arial" w:eastAsia="Andale Sans UI" w:hAnsi="Arial" w:cs="Tahoma"/>
      <w:b/>
      <w:bCs/>
      <w:kern w:val="3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AB"/>
    <w:pPr>
      <w:keepNext/>
      <w:widowControl w:val="0"/>
      <w:suppressAutoHyphens/>
      <w:autoSpaceDN w:val="0"/>
      <w:spacing w:before="140" w:after="120"/>
      <w:textAlignment w:val="baseline"/>
      <w:outlineLvl w:val="2"/>
    </w:pPr>
    <w:rPr>
      <w:rFonts w:ascii="Arial" w:eastAsia="Andale Sans UI" w:hAnsi="Arial" w:cs="Tahoma"/>
      <w:b/>
      <w:bCs/>
      <w:kern w:val="3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778"/>
    <w:rPr>
      <w:rFonts w:ascii="Arial" w:hAnsi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AB"/>
    <w:rPr>
      <w:rFonts w:ascii="Arial" w:hAnsi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AB"/>
    <w:rPr>
      <w:rFonts w:ascii="Arial" w:hAnsi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3AB"/>
    <w:pPr>
      <w:keepNext/>
      <w:widowControl w:val="0"/>
      <w:suppressAutoHyphens/>
      <w:autoSpaceDN w:val="0"/>
      <w:spacing w:before="240" w:after="120"/>
      <w:jc w:val="center"/>
      <w:textAlignment w:val="baseline"/>
    </w:pPr>
    <w:rPr>
      <w:rFonts w:ascii="Arial" w:eastAsia="Andale Sans UI" w:hAnsi="Arial" w:cs="Tahoma"/>
      <w:b/>
      <w:bCs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123AB"/>
    <w:rPr>
      <w:rFonts w:ascii="Arial" w:hAnsi="Arial"/>
      <w:b/>
      <w:bCs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AB"/>
    <w:pPr>
      <w:keepNext/>
      <w:widowControl w:val="0"/>
      <w:suppressAutoHyphens/>
      <w:autoSpaceDN w:val="0"/>
      <w:spacing w:before="60" w:after="120"/>
      <w:jc w:val="center"/>
      <w:textAlignment w:val="baseline"/>
    </w:pPr>
    <w:rPr>
      <w:rFonts w:ascii="Arial" w:eastAsia="Andale Sans UI" w:hAnsi="Arial" w:cs="Tahoma"/>
      <w:kern w:val="3"/>
      <w:sz w:val="36"/>
      <w:szCs w:val="3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123AB"/>
    <w:rPr>
      <w:rFonts w:ascii="Arial" w:hAnsi="Arial"/>
      <w:sz w:val="36"/>
      <w:szCs w:val="36"/>
    </w:rPr>
  </w:style>
  <w:style w:type="paragraph" w:styleId="Tekstpodstawowy">
    <w:name w:val="Body Text"/>
    <w:basedOn w:val="Normalny"/>
    <w:link w:val="TekstpodstawowyZnak"/>
    <w:semiHidden/>
    <w:unhideWhenUsed/>
    <w:rsid w:val="004C35A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35A8"/>
    <w:rPr>
      <w:rFonts w:eastAsia="Times New Roman" w:cs="Times New Roman"/>
      <w:b/>
      <w:bCs/>
      <w:kern w:val="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7A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10</cp:revision>
  <cp:lastPrinted>2022-11-22T08:25:00Z</cp:lastPrinted>
  <dcterms:created xsi:type="dcterms:W3CDTF">2022-11-03T14:22:00Z</dcterms:created>
  <dcterms:modified xsi:type="dcterms:W3CDTF">2022-11-24T08:26:00Z</dcterms:modified>
</cp:coreProperties>
</file>